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0A6" w:rsidRDefault="00052382" w:rsidP="006C2253">
      <w:pPr>
        <w:shd w:val="clear" w:color="auto" w:fill="FFFFFF"/>
        <w:spacing w:after="0" w:line="240" w:lineRule="auto"/>
        <w:rPr>
          <w:rFonts w:ascii="Helvetica" w:eastAsia="Times New Roman" w:hAnsi="Helvetica" w:cs="Helvetica"/>
          <w:color w:val="000000"/>
          <w:sz w:val="15"/>
          <w:szCs w:val="15"/>
          <w:lang w:eastAsia="en-GB"/>
        </w:rPr>
      </w:pPr>
      <w:r>
        <w:rPr>
          <w:rFonts w:ascii="Helvetica" w:eastAsia="Times New Roman" w:hAnsi="Helvetica" w:cs="Helvetica"/>
          <w:b/>
          <w:bCs/>
          <w:caps/>
          <w:color w:val="000000"/>
          <w:sz w:val="32"/>
          <w:szCs w:val="32"/>
          <w:lang w:eastAsia="en-GB"/>
        </w:rPr>
        <w:t>N</w:t>
      </w:r>
      <w:r w:rsidR="00BF3AF1">
        <w:rPr>
          <w:rFonts w:ascii="Helvetica" w:eastAsia="Times New Roman" w:hAnsi="Helvetica" w:cs="Helvetica"/>
          <w:b/>
          <w:bCs/>
          <w:color w:val="000000"/>
          <w:sz w:val="32"/>
          <w:szCs w:val="32"/>
          <w:lang w:eastAsia="en-GB"/>
        </w:rPr>
        <w:t>orfolk Community College Project Reaches Milestones</w:t>
      </w:r>
    </w:p>
    <w:p w:rsidR="0054315E" w:rsidRDefault="00052382" w:rsidP="0054315E">
      <w:pPr>
        <w:shd w:val="clear" w:color="auto" w:fill="FFFFFF"/>
        <w:spacing w:after="0" w:line="408" w:lineRule="atLeast"/>
        <w:rPr>
          <w:rFonts w:ascii="Helvetica" w:eastAsia="Times New Roman" w:hAnsi="Helvetica" w:cs="Helvetica"/>
          <w:color w:val="000000"/>
          <w:sz w:val="15"/>
          <w:szCs w:val="15"/>
          <w:lang w:eastAsia="en-GB"/>
        </w:rPr>
      </w:pPr>
      <w:r>
        <w:rPr>
          <w:rFonts w:ascii="Helvetica" w:eastAsia="Times New Roman" w:hAnsi="Helvetica" w:cs="Helvetica"/>
          <w:color w:val="494949"/>
          <w:sz w:val="17"/>
          <w:szCs w:val="17"/>
          <w:lang w:eastAsia="en-GB"/>
        </w:rPr>
        <w:t> </w:t>
      </w:r>
    </w:p>
    <w:p w:rsidR="00BF3AF1" w:rsidRPr="00AB1444" w:rsidRDefault="00F8108B" w:rsidP="006C2253">
      <w:pPr>
        <w:pStyle w:val="Index"/>
        <w:rPr>
          <w:rStyle w:val="apple-converted-space"/>
          <w:rFonts w:ascii="Arial" w:hAnsi="Arial"/>
        </w:rPr>
      </w:pPr>
      <w:r w:rsidRPr="00AB1444">
        <w:rPr>
          <w:rStyle w:val="apple-converted-space"/>
          <w:rFonts w:ascii="Arial" w:hAnsi="Arial"/>
        </w:rPr>
        <w:t xml:space="preserve">The Norfolk Community </w:t>
      </w:r>
      <w:r w:rsidR="0054315E" w:rsidRPr="00AB1444">
        <w:rPr>
          <w:rStyle w:val="apple-converted-space"/>
          <w:rFonts w:ascii="Arial" w:hAnsi="Arial"/>
        </w:rPr>
        <w:t>College project has hit a major milestone, having supported m</w:t>
      </w:r>
      <w:r w:rsidRPr="00AB1444">
        <w:rPr>
          <w:rStyle w:val="apple-converted-space"/>
          <w:rFonts w:ascii="Arial" w:hAnsi="Arial"/>
        </w:rPr>
        <w:t>ore</w:t>
      </w:r>
      <w:r w:rsidR="0054315E" w:rsidRPr="00AB1444">
        <w:rPr>
          <w:rStyle w:val="apple-converted-space"/>
          <w:rFonts w:ascii="Arial" w:hAnsi="Arial"/>
        </w:rPr>
        <w:t xml:space="preserve"> than 150 people in Norfolk</w:t>
      </w:r>
      <w:r w:rsidRPr="00AB1444">
        <w:rPr>
          <w:rStyle w:val="apple-converted-space"/>
          <w:rFonts w:ascii="Arial" w:hAnsi="Arial"/>
        </w:rPr>
        <w:t xml:space="preserve"> </w:t>
      </w:r>
      <w:r w:rsidR="00AB1444">
        <w:rPr>
          <w:rStyle w:val="apple-converted-space"/>
          <w:rFonts w:ascii="Arial" w:hAnsi="Arial"/>
        </w:rPr>
        <w:t xml:space="preserve">to </w:t>
      </w:r>
      <w:r w:rsidR="0054315E" w:rsidRPr="00AB1444">
        <w:rPr>
          <w:rStyle w:val="apple-converted-space"/>
          <w:rFonts w:ascii="Arial" w:hAnsi="Arial"/>
        </w:rPr>
        <w:t>get back into employment</w:t>
      </w:r>
      <w:r w:rsidRPr="00AB1444">
        <w:rPr>
          <w:rStyle w:val="apple-converted-space"/>
          <w:rFonts w:ascii="Arial" w:hAnsi="Arial"/>
        </w:rPr>
        <w:t>.</w:t>
      </w:r>
      <w:r w:rsidR="00052382" w:rsidRPr="00AB1444">
        <w:rPr>
          <w:rStyle w:val="apple-converted-space"/>
          <w:rFonts w:ascii="Arial" w:hAnsi="Arial"/>
        </w:rPr>
        <w:t xml:space="preserve"> </w:t>
      </w:r>
    </w:p>
    <w:p w:rsidR="00BF3AF1" w:rsidRPr="00AB1444" w:rsidRDefault="00BB70B7" w:rsidP="00C4170F">
      <w:pPr>
        <w:pStyle w:val="Index"/>
        <w:rPr>
          <w:rStyle w:val="apple-converted-space"/>
          <w:rFonts w:ascii="Arial" w:hAnsi="Arial"/>
          <w:highlight w:val="white"/>
        </w:rPr>
      </w:pPr>
      <w:r>
        <w:rPr>
          <w:rStyle w:val="apple-converted-space"/>
          <w:rFonts w:ascii="Arial" w:hAnsi="Arial"/>
        </w:rPr>
        <w:t>Since 2017</w:t>
      </w:r>
      <w:r w:rsidR="00C4170F" w:rsidRPr="00AB1444">
        <w:rPr>
          <w:rStyle w:val="apple-converted-space"/>
          <w:rFonts w:ascii="Arial" w:hAnsi="Arial"/>
        </w:rPr>
        <w:t xml:space="preserve"> The</w:t>
      </w:r>
      <w:r w:rsidR="00AB1444">
        <w:rPr>
          <w:rStyle w:val="apple-converted-space"/>
          <w:rFonts w:ascii="Arial" w:hAnsi="Arial"/>
        </w:rPr>
        <w:t xml:space="preserve"> Norfolk Community project has assisted</w:t>
      </w:r>
      <w:r w:rsidR="00052382" w:rsidRPr="00AB1444">
        <w:rPr>
          <w:rStyle w:val="apple-converted-space"/>
          <w:rFonts w:ascii="Arial" w:hAnsi="Arial"/>
        </w:rPr>
        <w:t xml:space="preserve"> over 1</w:t>
      </w:r>
      <w:r w:rsidR="006C2253" w:rsidRPr="00AB1444">
        <w:rPr>
          <w:rStyle w:val="apple-converted-space"/>
          <w:rFonts w:ascii="Arial" w:hAnsi="Arial"/>
        </w:rPr>
        <w:t>,</w:t>
      </w:r>
      <w:r w:rsidR="00C4170F" w:rsidRPr="00AB1444">
        <w:rPr>
          <w:rStyle w:val="apple-converted-space"/>
          <w:rFonts w:ascii="Arial" w:hAnsi="Arial"/>
        </w:rPr>
        <w:t>000</w:t>
      </w:r>
      <w:r w:rsidR="006C2253" w:rsidRPr="00AB1444">
        <w:rPr>
          <w:rStyle w:val="apple-converted-space"/>
          <w:rFonts w:ascii="Arial" w:hAnsi="Arial"/>
        </w:rPr>
        <w:t xml:space="preserve"> people in Norfolk</w:t>
      </w:r>
      <w:r w:rsidR="00CD16FE" w:rsidRPr="00AB1444">
        <w:rPr>
          <w:rStyle w:val="apple-converted-space"/>
          <w:rFonts w:ascii="Arial" w:hAnsi="Arial"/>
        </w:rPr>
        <w:t xml:space="preserve"> who’ve experienced periods of unemployment</w:t>
      </w:r>
      <w:r>
        <w:rPr>
          <w:rStyle w:val="apple-converted-space"/>
          <w:rFonts w:ascii="Arial" w:hAnsi="Arial"/>
        </w:rPr>
        <w:t xml:space="preserve"> </w:t>
      </w:r>
      <w:r w:rsidRPr="00BB70B7">
        <w:rPr>
          <w:rStyle w:val="apple-converted-space"/>
          <w:rFonts w:ascii="Arial" w:hAnsi="Arial"/>
        </w:rPr>
        <w:t>to</w:t>
      </w:r>
      <w:r w:rsidR="00CD16FE" w:rsidRPr="00AB1444">
        <w:rPr>
          <w:rStyle w:val="apple-converted-space"/>
          <w:rFonts w:ascii="Arial" w:hAnsi="Arial"/>
        </w:rPr>
        <w:t xml:space="preserve"> </w:t>
      </w:r>
      <w:r w:rsidR="00C4170F" w:rsidRPr="00AB1444">
        <w:rPr>
          <w:rStyle w:val="apple-converted-space"/>
          <w:rFonts w:ascii="Arial" w:hAnsi="Arial"/>
        </w:rPr>
        <w:t xml:space="preserve">learn new skills, </w:t>
      </w:r>
      <w:r w:rsidR="00CD16FE" w:rsidRPr="00AB1444">
        <w:rPr>
          <w:rStyle w:val="apple-converted-space"/>
          <w:rFonts w:ascii="Arial" w:hAnsi="Arial"/>
        </w:rPr>
        <w:t>get back into work and find a career they love.</w:t>
      </w:r>
    </w:p>
    <w:p w:rsidR="00AB1444" w:rsidRPr="00AB1444" w:rsidRDefault="00AB1444" w:rsidP="00AB1444">
      <w:pPr>
        <w:pStyle w:val="Index"/>
        <w:rPr>
          <w:rStyle w:val="apple-converted-space"/>
          <w:rFonts w:ascii="Arial" w:hAnsi="Arial"/>
        </w:rPr>
      </w:pPr>
      <w:r w:rsidRPr="00AB1444">
        <w:rPr>
          <w:rStyle w:val="apple-converted-space"/>
          <w:rFonts w:ascii="Arial" w:hAnsi="Arial"/>
        </w:rPr>
        <w:t>The Norfol</w:t>
      </w:r>
      <w:r w:rsidR="00405288">
        <w:rPr>
          <w:rStyle w:val="apple-converted-space"/>
          <w:rFonts w:ascii="Arial" w:hAnsi="Arial"/>
        </w:rPr>
        <w:t>k Community College Project is</w:t>
      </w:r>
      <w:bookmarkStart w:id="0" w:name="_GoBack"/>
      <w:bookmarkEnd w:id="0"/>
      <w:r w:rsidR="00405288">
        <w:rPr>
          <w:rStyle w:val="apple-converted-space"/>
          <w:rFonts w:ascii="Arial" w:hAnsi="Arial"/>
        </w:rPr>
        <w:t xml:space="preserve"> funded by the</w:t>
      </w:r>
      <w:r w:rsidRPr="00AB1444">
        <w:rPr>
          <w:rStyle w:val="apple-converted-space"/>
          <w:rFonts w:ascii="Arial" w:hAnsi="Arial"/>
        </w:rPr>
        <w:t xml:space="preserve"> </w:t>
      </w:r>
      <w:r w:rsidR="00BB70B7">
        <w:rPr>
          <w:rStyle w:val="apple-converted-space"/>
          <w:rFonts w:ascii="Arial" w:hAnsi="Arial"/>
        </w:rPr>
        <w:t>European Social Fund and</w:t>
      </w:r>
      <w:r w:rsidRPr="00AB1444">
        <w:rPr>
          <w:rStyle w:val="apple-converted-space"/>
          <w:rFonts w:ascii="Arial" w:hAnsi="Arial"/>
        </w:rPr>
        <w:t xml:space="preserve"> National</w:t>
      </w:r>
      <w:r w:rsidR="00405288">
        <w:rPr>
          <w:rStyle w:val="apple-converted-space"/>
          <w:rFonts w:ascii="Arial" w:hAnsi="Arial"/>
        </w:rPr>
        <w:t xml:space="preserve"> Community Lottery Fund </w:t>
      </w:r>
      <w:r w:rsidRPr="00AB1444">
        <w:rPr>
          <w:rStyle w:val="apple-converted-space"/>
          <w:rFonts w:ascii="Arial" w:hAnsi="Arial"/>
        </w:rPr>
        <w:t>helping unemployed adults in Norfolk ba</w:t>
      </w:r>
      <w:r w:rsidR="00BB70B7">
        <w:rPr>
          <w:rStyle w:val="apple-converted-space"/>
          <w:rFonts w:ascii="Arial" w:hAnsi="Arial"/>
        </w:rPr>
        <w:t xml:space="preserve">ck into training and employment. </w:t>
      </w:r>
    </w:p>
    <w:p w:rsidR="00BF3AF1" w:rsidRDefault="00C4170F" w:rsidP="00C4170F">
      <w:pPr>
        <w:pStyle w:val="Index"/>
        <w:rPr>
          <w:rStyle w:val="apple-converted-space"/>
          <w:rFonts w:ascii="Arial" w:hAnsi="Arial"/>
        </w:rPr>
      </w:pPr>
      <w:r w:rsidRPr="00AB1444">
        <w:rPr>
          <w:rStyle w:val="apple-converted-space"/>
          <w:rFonts w:ascii="Arial" w:hAnsi="Arial"/>
        </w:rPr>
        <w:t>By offering a tailored, flexible range of training and support sessions, the Norfolk Community College project sees a number of providers</w:t>
      </w:r>
      <w:r w:rsidR="003C306B" w:rsidRPr="00AB1444">
        <w:rPr>
          <w:rStyle w:val="apple-converted-space"/>
          <w:rFonts w:ascii="Arial" w:hAnsi="Arial"/>
        </w:rPr>
        <w:t xml:space="preserve"> working in partnership to</w:t>
      </w:r>
      <w:r w:rsidRPr="00AB1444">
        <w:rPr>
          <w:rStyle w:val="apple-converted-space"/>
          <w:rFonts w:ascii="Arial" w:hAnsi="Arial"/>
        </w:rPr>
        <w:t xml:space="preserve"> offer specialist advice on how people can move into growing sectors, as well as CV and interview coaching.</w:t>
      </w:r>
    </w:p>
    <w:p w:rsidR="009A3269" w:rsidRPr="00AB1444" w:rsidRDefault="009A3269" w:rsidP="00C4170F">
      <w:pPr>
        <w:pStyle w:val="Index"/>
        <w:rPr>
          <w:rStyle w:val="apple-converted-space"/>
          <w:rFonts w:ascii="Arial" w:hAnsi="Arial"/>
        </w:rPr>
      </w:pPr>
      <w:r>
        <w:rPr>
          <w:rStyle w:val="apple-converted-space"/>
          <w:rFonts w:ascii="Arial" w:hAnsi="Arial"/>
        </w:rPr>
        <w:t xml:space="preserve">East </w:t>
      </w:r>
      <w:r w:rsidRPr="009A3269">
        <w:rPr>
          <w:rStyle w:val="apple-converted-space"/>
          <w:rFonts w:ascii="Arial" w:hAnsi="Arial"/>
        </w:rPr>
        <w:t xml:space="preserve">Coast College in Great Yarmouth deliver the Norfolk Community College project with its delivery partners – </w:t>
      </w:r>
      <w:r w:rsidRPr="009A3269">
        <w:rPr>
          <w:rFonts w:ascii="Arial" w:eastAsia="Calibri" w:hAnsi="Arial"/>
          <w:noProof/>
          <w:color w:val="000000"/>
          <w:lang w:val="en-US" w:eastAsia="en-GB"/>
        </w:rPr>
        <w:t>Access Community Trust, ACE  (Action Community Enterprises CIC), DIAL, Future Project, the Feed and Voluntary Norfolk</w:t>
      </w:r>
      <w:r w:rsidRPr="009A3269">
        <w:rPr>
          <w:rStyle w:val="apple-converted-space"/>
          <w:rFonts w:ascii="Arial" w:hAnsi="Arial"/>
        </w:rPr>
        <w:t xml:space="preserve"> - offering a range of tailored individual support to address barriers to work based on identified need.</w:t>
      </w:r>
    </w:p>
    <w:p w:rsidR="00BF3AF1" w:rsidRPr="00AB1444" w:rsidRDefault="00BF3AF1" w:rsidP="006C2253">
      <w:pPr>
        <w:pStyle w:val="Index"/>
        <w:rPr>
          <w:rStyle w:val="apple-converted-space"/>
          <w:rFonts w:ascii="Arial" w:hAnsi="Arial"/>
        </w:rPr>
      </w:pPr>
      <w:r w:rsidRPr="00AB1444">
        <w:rPr>
          <w:rStyle w:val="apple-converted-space"/>
          <w:rFonts w:ascii="Arial" w:hAnsi="Arial"/>
        </w:rPr>
        <w:t>Stuart Jennings, Project Lead for the Norfolk Community College project</w:t>
      </w:r>
      <w:r w:rsidR="00BB70B7">
        <w:rPr>
          <w:rStyle w:val="apple-converted-space"/>
          <w:rFonts w:ascii="Arial" w:hAnsi="Arial"/>
        </w:rPr>
        <w:t>,</w:t>
      </w:r>
      <w:r w:rsidRPr="00AB1444">
        <w:rPr>
          <w:rStyle w:val="apple-converted-space"/>
          <w:rFonts w:ascii="Arial" w:hAnsi="Arial"/>
        </w:rPr>
        <w:t xml:space="preserve"> said: “This marks a very special achievement for the project</w:t>
      </w:r>
      <w:r w:rsidR="00BB70B7">
        <w:rPr>
          <w:rStyle w:val="apple-converted-space"/>
          <w:rFonts w:ascii="Arial" w:hAnsi="Arial"/>
        </w:rPr>
        <w:t xml:space="preserve">. </w:t>
      </w:r>
      <w:r w:rsidR="007E39B7" w:rsidRPr="00AB1444">
        <w:rPr>
          <w:rStyle w:val="apple-converted-space"/>
          <w:rFonts w:ascii="Arial" w:hAnsi="Arial"/>
        </w:rPr>
        <w:t>At a time when people ne</w:t>
      </w:r>
      <w:r w:rsidR="00BB70B7">
        <w:rPr>
          <w:rStyle w:val="apple-converted-space"/>
          <w:rFonts w:ascii="Arial" w:hAnsi="Arial"/>
        </w:rPr>
        <w:t xml:space="preserve">ed employment support the most, </w:t>
      </w:r>
      <w:r w:rsidR="007E39B7" w:rsidRPr="00AB1444">
        <w:rPr>
          <w:rStyle w:val="apple-converted-space"/>
          <w:rFonts w:ascii="Arial" w:hAnsi="Arial"/>
        </w:rPr>
        <w:t xml:space="preserve">I </w:t>
      </w:r>
      <w:r w:rsidR="007C2BCD" w:rsidRPr="00AB1444">
        <w:rPr>
          <w:rStyle w:val="apple-converted-space"/>
          <w:rFonts w:ascii="Arial" w:hAnsi="Arial"/>
        </w:rPr>
        <w:t>am delighted</w:t>
      </w:r>
      <w:r w:rsidR="007E39B7" w:rsidRPr="00AB1444">
        <w:rPr>
          <w:rStyle w:val="apple-converted-space"/>
          <w:rFonts w:ascii="Arial" w:hAnsi="Arial"/>
        </w:rPr>
        <w:t xml:space="preserve"> that our project team has continued to provide the support people require to develop their skills and find employment</w:t>
      </w:r>
      <w:r w:rsidR="00BB70B7">
        <w:rPr>
          <w:rStyle w:val="apple-converted-space"/>
          <w:rFonts w:ascii="Arial" w:hAnsi="Arial"/>
        </w:rPr>
        <w:t>.”</w:t>
      </w:r>
    </w:p>
    <w:p w:rsidR="00E050A6" w:rsidRPr="00AB1444" w:rsidRDefault="00052382" w:rsidP="006C2253">
      <w:pPr>
        <w:pStyle w:val="Index"/>
        <w:rPr>
          <w:rStyle w:val="apple-converted-space"/>
          <w:rFonts w:ascii="Arial" w:hAnsi="Arial"/>
        </w:rPr>
      </w:pPr>
      <w:r w:rsidRPr="00AB1444">
        <w:rPr>
          <w:rStyle w:val="apple-converted-space"/>
          <w:rFonts w:ascii="Arial" w:hAnsi="Arial"/>
        </w:rPr>
        <w:t>Kevin Bayes, Proj</w:t>
      </w:r>
      <w:r w:rsidR="00AB1444">
        <w:rPr>
          <w:rStyle w:val="apple-converted-space"/>
          <w:rFonts w:ascii="Arial" w:hAnsi="Arial"/>
        </w:rPr>
        <w:t>ects Manager at East Coast College</w:t>
      </w:r>
      <w:r w:rsidR="00BB70B7">
        <w:rPr>
          <w:rStyle w:val="apple-converted-space"/>
          <w:rFonts w:ascii="Arial" w:hAnsi="Arial"/>
        </w:rPr>
        <w:t>,</w:t>
      </w:r>
      <w:r w:rsidRPr="00AB1444">
        <w:rPr>
          <w:rStyle w:val="apple-converted-space"/>
          <w:rFonts w:ascii="Arial" w:hAnsi="Arial"/>
        </w:rPr>
        <w:t xml:space="preserve"> said: “</w:t>
      </w:r>
      <w:r w:rsidR="003D4F1D" w:rsidRPr="00AB1444">
        <w:rPr>
          <w:rStyle w:val="apple-converted-space"/>
          <w:rFonts w:ascii="Arial" w:hAnsi="Arial"/>
        </w:rPr>
        <w:t>Covid-19 has already had a big impact on the labour market. This is set to continue as businesses continue to respond to the challenges they face.</w:t>
      </w:r>
      <w:r w:rsidR="00AB1444" w:rsidRPr="00AB1444">
        <w:rPr>
          <w:rStyle w:val="apple-converted-space"/>
          <w:rFonts w:ascii="Arial" w:hAnsi="Arial"/>
        </w:rPr>
        <w:t xml:space="preserve"> I am pleased that the Norfolk Community College continues to offer employment s</w:t>
      </w:r>
      <w:r w:rsidR="00407FA8">
        <w:rPr>
          <w:rStyle w:val="apple-converted-space"/>
          <w:rFonts w:ascii="Arial" w:hAnsi="Arial"/>
        </w:rPr>
        <w:t xml:space="preserve">upport </w:t>
      </w:r>
      <w:r w:rsidR="00BB70B7">
        <w:rPr>
          <w:rStyle w:val="apple-converted-space"/>
          <w:rFonts w:ascii="Arial" w:hAnsi="Arial"/>
        </w:rPr>
        <w:t>to meet the changing</w:t>
      </w:r>
      <w:r w:rsidR="00AB1444" w:rsidRPr="00AB1444">
        <w:rPr>
          <w:rStyle w:val="apple-converted-space"/>
          <w:rFonts w:ascii="Arial" w:hAnsi="Arial"/>
        </w:rPr>
        <w:t xml:space="preserve"> needs that are facing us.</w:t>
      </w:r>
      <w:r w:rsidRPr="00AB1444">
        <w:rPr>
          <w:rStyle w:val="apple-converted-space"/>
          <w:rFonts w:ascii="Arial" w:hAnsi="Arial"/>
        </w:rPr>
        <w:t>”</w:t>
      </w:r>
    </w:p>
    <w:p w:rsidR="00E050A6" w:rsidRDefault="003D4F1D">
      <w:pPr>
        <w:shd w:val="clear" w:color="auto" w:fill="FFFFFF" w:themeFill="background1"/>
        <w:spacing w:after="0" w:line="240" w:lineRule="auto"/>
        <w:jc w:val="both"/>
        <w:rPr>
          <w:rFonts w:ascii="Arial" w:eastAsia="Times New Roman" w:hAnsi="Arial" w:cs="Arial"/>
          <w:color w:val="000000"/>
          <w:lang w:eastAsia="en-GB"/>
        </w:rPr>
      </w:pPr>
      <w:r w:rsidRPr="00AB1444">
        <w:rPr>
          <w:rFonts w:ascii="Arial" w:eastAsia="Times New Roman" w:hAnsi="Arial" w:cs="Arial"/>
          <w:color w:val="000000"/>
          <w:lang w:eastAsia="en-GB"/>
        </w:rPr>
        <w:t xml:space="preserve">If </w:t>
      </w:r>
      <w:r w:rsidR="00BB70B7">
        <w:rPr>
          <w:rFonts w:ascii="Arial" w:eastAsia="Times New Roman" w:hAnsi="Arial" w:cs="Arial"/>
          <w:color w:val="000000"/>
          <w:lang w:eastAsia="en-GB"/>
        </w:rPr>
        <w:t xml:space="preserve">you </w:t>
      </w:r>
      <w:r w:rsidRPr="00AB1444">
        <w:rPr>
          <w:rFonts w:ascii="Arial" w:eastAsia="Times New Roman" w:hAnsi="Arial" w:cs="Arial"/>
          <w:color w:val="000000"/>
          <w:lang w:eastAsia="en-GB"/>
        </w:rPr>
        <w:t>need to access advice and support to help you get back into w</w:t>
      </w:r>
      <w:r w:rsidR="00BB70B7">
        <w:rPr>
          <w:rFonts w:ascii="Arial" w:eastAsia="Times New Roman" w:hAnsi="Arial" w:cs="Arial"/>
          <w:color w:val="000000"/>
          <w:lang w:eastAsia="en-GB"/>
        </w:rPr>
        <w:t xml:space="preserve">ork, please contact the Norfolk </w:t>
      </w:r>
      <w:r w:rsidRPr="00AB1444">
        <w:rPr>
          <w:rFonts w:ascii="Arial" w:eastAsia="Times New Roman" w:hAnsi="Arial" w:cs="Arial"/>
          <w:color w:val="000000"/>
          <w:lang w:eastAsia="en-GB"/>
        </w:rPr>
        <w:t xml:space="preserve">Community College team on 01493 419255 or email </w:t>
      </w:r>
      <w:hyperlink r:id="rId7" w:history="1">
        <w:r w:rsidR="00CE6D66" w:rsidRPr="007C23FE">
          <w:rPr>
            <w:rStyle w:val="Hyperlink"/>
            <w:rFonts w:ascii="Arial" w:eastAsia="Times New Roman" w:hAnsi="Arial" w:cs="Arial"/>
            <w:lang w:eastAsia="en-GB"/>
          </w:rPr>
          <w:t>info@norfolkcommunitycolege.co.uk</w:t>
        </w:r>
      </w:hyperlink>
      <w:r w:rsidR="00CE6D66">
        <w:rPr>
          <w:rFonts w:ascii="Arial" w:eastAsia="Times New Roman" w:hAnsi="Arial" w:cs="Arial"/>
          <w:color w:val="000000"/>
          <w:lang w:eastAsia="en-GB"/>
        </w:rPr>
        <w:t>.</w:t>
      </w:r>
    </w:p>
    <w:p w:rsidR="00CE6D66" w:rsidRDefault="00CE6D66">
      <w:pPr>
        <w:shd w:val="clear" w:color="auto" w:fill="FFFFFF" w:themeFill="background1"/>
        <w:spacing w:after="0" w:line="240" w:lineRule="auto"/>
        <w:jc w:val="both"/>
        <w:rPr>
          <w:rFonts w:ascii="Arial" w:eastAsia="Times New Roman" w:hAnsi="Arial" w:cs="Arial"/>
          <w:color w:val="000000"/>
          <w:lang w:eastAsia="en-GB"/>
        </w:rPr>
      </w:pPr>
    </w:p>
    <w:p w:rsidR="00CE6D66" w:rsidRDefault="00CE6D66" w:rsidP="00CE6D66">
      <w:pPr>
        <w:shd w:val="clear" w:color="auto" w:fill="FFFFFF" w:themeFill="background1"/>
        <w:spacing w:after="0" w:line="240" w:lineRule="auto"/>
        <w:jc w:val="both"/>
        <w:rPr>
          <w:rFonts w:ascii="Arial" w:eastAsia="Times New Roman" w:hAnsi="Arial" w:cs="Arial"/>
          <w:color w:val="000000"/>
          <w:lang w:eastAsia="en-GB"/>
        </w:rPr>
      </w:pPr>
      <w:r w:rsidRPr="00CE6D66">
        <w:rPr>
          <w:rFonts w:ascii="Arial" w:eastAsia="Times New Roman" w:hAnsi="Arial" w:cs="Arial"/>
          <w:color w:val="000000"/>
          <w:lang w:eastAsia="en-GB"/>
        </w:rPr>
        <w:t xml:space="preserve">If you want </w:t>
      </w:r>
      <w:r>
        <w:rPr>
          <w:rFonts w:ascii="Arial" w:eastAsia="Times New Roman" w:hAnsi="Arial" w:cs="Arial"/>
          <w:color w:val="000000"/>
          <w:lang w:eastAsia="en-GB"/>
        </w:rPr>
        <w:t xml:space="preserve">to find out more about the Norfolk Community College project go to </w:t>
      </w:r>
      <w:hyperlink r:id="rId8" w:history="1">
        <w:r w:rsidRPr="007C23FE">
          <w:rPr>
            <w:rStyle w:val="Hyperlink"/>
            <w:rFonts w:ascii="Arial" w:eastAsia="Times New Roman" w:hAnsi="Arial" w:cs="Arial"/>
            <w:lang w:eastAsia="en-GB"/>
          </w:rPr>
          <w:t>www.norfolkcommunitycollege.co.uk</w:t>
        </w:r>
      </w:hyperlink>
    </w:p>
    <w:p w:rsidR="00E050A6" w:rsidRDefault="00E050A6">
      <w:pPr>
        <w:shd w:val="clear" w:color="auto" w:fill="FFFFFF"/>
        <w:spacing w:after="0" w:line="240" w:lineRule="auto"/>
        <w:jc w:val="both"/>
      </w:pPr>
    </w:p>
    <w:p w:rsidR="00BB70B7" w:rsidRPr="00407FA8" w:rsidRDefault="00BB70B7" w:rsidP="00BB70B7">
      <w:pPr>
        <w:rPr>
          <w:b/>
          <w:bCs/>
        </w:rPr>
      </w:pPr>
      <w:r w:rsidRPr="00B27580">
        <w:rPr>
          <w:b/>
          <w:bCs/>
        </w:rPr>
        <w:t xml:space="preserve">Notes to Editors </w:t>
      </w:r>
    </w:p>
    <w:p w:rsidR="00BB70B7" w:rsidRPr="0053054B" w:rsidRDefault="00BB70B7" w:rsidP="00BB70B7">
      <w:pPr>
        <w:rPr>
          <w:rFonts w:ascii="Calibri" w:hAnsi="Calibri"/>
          <w:bCs/>
        </w:rPr>
      </w:pPr>
      <w:r w:rsidRPr="0053054B">
        <w:rPr>
          <w:rFonts w:ascii="Calibri" w:hAnsi="Calibri"/>
          <w:bCs/>
        </w:rPr>
        <w:t>The Norfolk Community College project is led by Ea</w:t>
      </w:r>
      <w:r>
        <w:rPr>
          <w:rFonts w:ascii="Calibri" w:hAnsi="Calibri"/>
          <w:bCs/>
        </w:rPr>
        <w:t xml:space="preserve">st Coast College and includes four </w:t>
      </w:r>
      <w:r w:rsidRPr="0053054B">
        <w:rPr>
          <w:rFonts w:ascii="Calibri" w:hAnsi="Calibri"/>
          <w:bCs/>
        </w:rPr>
        <w:t xml:space="preserve">main delivery partners. They are Access Community Trust, DIAL Great Yarmouth, Future Projects, and Voluntary Norfolk. </w:t>
      </w:r>
    </w:p>
    <w:p w:rsidR="00BB70B7" w:rsidRDefault="00BB70B7" w:rsidP="00BB70B7">
      <w:pPr>
        <w:rPr>
          <w:rFonts w:ascii="Calibri" w:hAnsi="Calibri"/>
        </w:rPr>
      </w:pPr>
      <w:r w:rsidRPr="00DC2681">
        <w:rPr>
          <w:rFonts w:ascii="Calibri" w:hAnsi="Calibri"/>
        </w:rPr>
        <w:t>The National Lottery Community Fund is the largest community funder in the UK – we’re proud to award money raised by National Lottery players to</w:t>
      </w:r>
      <w:r>
        <w:rPr>
          <w:rFonts w:ascii="Calibri" w:hAnsi="Calibri"/>
        </w:rPr>
        <w:t xml:space="preserve"> </w:t>
      </w:r>
      <w:r w:rsidRPr="00DC2681">
        <w:rPr>
          <w:rFonts w:ascii="Calibri" w:hAnsi="Calibri"/>
        </w:rPr>
        <w:t xml:space="preserve">communities across England, Scotland, Wales and Northern Ireland. Since June 2004, we have made over 200,000 grants and awarded over £9 billion to projects that have benefited millions of people. We’re privileged to be able to work with the </w:t>
      </w:r>
      <w:r w:rsidRPr="00DC2681">
        <w:rPr>
          <w:rFonts w:ascii="Calibri" w:hAnsi="Calibri"/>
        </w:rPr>
        <w:lastRenderedPageBreak/>
        <w:t>smallest of loc</w:t>
      </w:r>
      <w:r>
        <w:rPr>
          <w:rFonts w:ascii="Calibri" w:hAnsi="Calibri"/>
        </w:rPr>
        <w:t xml:space="preserve">al groups, </w:t>
      </w:r>
      <w:r w:rsidRPr="00DC2681">
        <w:rPr>
          <w:rFonts w:ascii="Calibri" w:hAnsi="Calibri"/>
        </w:rPr>
        <w:t xml:space="preserve">right up to UK-wide charities, enabling people and communities to bring their ambitions to life.    </w:t>
      </w:r>
    </w:p>
    <w:p w:rsidR="00BB70B7" w:rsidRPr="00DC2681" w:rsidRDefault="00BB70B7" w:rsidP="00BB70B7">
      <w:pPr>
        <w:rPr>
          <w:rFonts w:ascii="Calibri" w:hAnsi="Calibri"/>
        </w:rPr>
      </w:pPr>
      <w:r w:rsidRPr="0053054B">
        <w:rPr>
          <w:rFonts w:ascii="Calibri" w:hAnsi="Calibri"/>
        </w:rPr>
        <w:t xml:space="preserve">The Building Better Opportunities Norfolk Community College project has received </w:t>
      </w:r>
      <w:r w:rsidRPr="005F1D8A">
        <w:rPr>
          <w:rFonts w:ascii="Calibri" w:hAnsi="Calibri"/>
          <w:color w:val="000000"/>
          <w:lang w:eastAsia="en-GB"/>
        </w:rPr>
        <w:t xml:space="preserve">£3,868,400 </w:t>
      </w:r>
      <w:r>
        <w:rPr>
          <w:rFonts w:ascii="Calibri" w:hAnsi="Calibri"/>
        </w:rPr>
        <w:t xml:space="preserve">of </w:t>
      </w:r>
      <w:r w:rsidRPr="00DC2681">
        <w:rPr>
          <w:rFonts w:ascii="Calibri" w:hAnsi="Calibri"/>
        </w:rPr>
        <w:t>funding from the National Lottery Community Fund and the European Social Fund as part of the 2014-2020 European Structural and Investment Funds Growth Programme in England. The Department for Work and Pensions is the Managing Authority for the England European Social Fund programme. Established by the European Union, the European Social Fund helps local areas stimulate their economic development by investing in projects which will support skills development, employment and job creation, social inclusion and local community regenerations.  For more information visit https://www.gov.uk/european-growth-funding.</w:t>
      </w:r>
    </w:p>
    <w:p w:rsidR="00BB70B7" w:rsidRDefault="00BB70B7" w:rsidP="00BB70B7"/>
    <w:p w:rsidR="00E050A6" w:rsidRDefault="00E050A6"/>
    <w:sectPr w:rsidR="00E050A6">
      <w:headerReference w:type="default" r:id="rId9"/>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53" w:rsidRDefault="006C2253" w:rsidP="006C2253">
      <w:pPr>
        <w:spacing w:after="0" w:line="240" w:lineRule="auto"/>
      </w:pPr>
      <w:r>
        <w:separator/>
      </w:r>
    </w:p>
  </w:endnote>
  <w:endnote w:type="continuationSeparator" w:id="0">
    <w:p w:rsidR="006C2253" w:rsidRDefault="006C2253" w:rsidP="006C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53" w:rsidRDefault="006C2253" w:rsidP="006C2253">
      <w:pPr>
        <w:spacing w:after="0" w:line="240" w:lineRule="auto"/>
      </w:pPr>
      <w:r>
        <w:separator/>
      </w:r>
    </w:p>
  </w:footnote>
  <w:footnote w:type="continuationSeparator" w:id="0">
    <w:p w:rsidR="006C2253" w:rsidRDefault="006C2253" w:rsidP="006C2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53" w:rsidRPr="006C2253" w:rsidRDefault="00AB1444" w:rsidP="006C2253">
    <w:pPr>
      <w:tabs>
        <w:tab w:val="left" w:pos="795"/>
      </w:tabs>
      <w:rPr>
        <w:sz w:val="28"/>
        <w:szCs w:val="28"/>
      </w:rPr>
    </w:pPr>
    <w:r>
      <w:rPr>
        <w:noProof/>
        <w:sz w:val="28"/>
        <w:szCs w:val="28"/>
        <w:lang w:eastAsia="en-GB"/>
      </w:rPr>
      <w:drawing>
        <wp:anchor distT="0" distB="0" distL="114300" distR="114300" simplePos="0" relativeHeight="251661312" behindDoc="0" locked="0" layoutInCell="1" allowOverlap="1">
          <wp:simplePos x="0" y="0"/>
          <wp:positionH relativeFrom="column">
            <wp:posOffset>5019675</wp:posOffset>
          </wp:positionH>
          <wp:positionV relativeFrom="paragraph">
            <wp:posOffset>171450</wp:posOffset>
          </wp:positionV>
          <wp:extent cx="1142857" cy="742857"/>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png"/>
                  <pic:cNvPicPr/>
                </pic:nvPicPr>
                <pic:blipFill>
                  <a:blip r:embed="rId1">
                    <a:extLst>
                      <a:ext uri="{28A0092B-C50C-407E-A947-70E740481C1C}">
                        <a14:useLocalDpi xmlns:a14="http://schemas.microsoft.com/office/drawing/2010/main" val="0"/>
                      </a:ext>
                    </a:extLst>
                  </a:blip>
                  <a:stretch>
                    <a:fillRect/>
                  </a:stretch>
                </pic:blipFill>
                <pic:spPr>
                  <a:xfrm>
                    <a:off x="0" y="0"/>
                    <a:ext cx="1142857" cy="742857"/>
                  </a:xfrm>
                  <a:prstGeom prst="rect">
                    <a:avLst/>
                  </a:prstGeom>
                </pic:spPr>
              </pic:pic>
            </a:graphicData>
          </a:graphic>
        </wp:anchor>
      </w:drawing>
    </w:r>
    <w:r>
      <w:rPr>
        <w:noProof/>
        <w:sz w:val="28"/>
        <w:szCs w:val="28"/>
        <w:lang w:eastAsia="en-GB"/>
      </w:rPr>
      <w:drawing>
        <wp:anchor distT="0" distB="0" distL="114300" distR="114300" simplePos="0" relativeHeight="251659264" behindDoc="1" locked="0" layoutInCell="1" allowOverlap="1" wp14:anchorId="31F6F079" wp14:editId="6974220E">
          <wp:simplePos x="0" y="0"/>
          <wp:positionH relativeFrom="column">
            <wp:posOffset>2457450</wp:posOffset>
          </wp:positionH>
          <wp:positionV relativeFrom="paragraph">
            <wp:posOffset>323850</wp:posOffset>
          </wp:positionV>
          <wp:extent cx="2301752" cy="432000"/>
          <wp:effectExtent l="0" t="0" r="381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C.jpg"/>
                  <pic:cNvPicPr/>
                </pic:nvPicPr>
                <pic:blipFill>
                  <a:blip r:embed="rId2">
                    <a:extLst>
                      <a:ext uri="{28A0092B-C50C-407E-A947-70E740481C1C}">
                        <a14:useLocalDpi xmlns:a14="http://schemas.microsoft.com/office/drawing/2010/main" val="0"/>
                      </a:ext>
                    </a:extLst>
                  </a:blip>
                  <a:stretch>
                    <a:fillRect/>
                  </a:stretch>
                </pic:blipFill>
                <pic:spPr>
                  <a:xfrm>
                    <a:off x="0" y="0"/>
                    <a:ext cx="2301752" cy="43200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60288" behindDoc="0" locked="0" layoutInCell="1" allowOverlap="1" wp14:anchorId="274B5398" wp14:editId="0FD2C643">
          <wp:simplePos x="0" y="0"/>
          <wp:positionH relativeFrom="page">
            <wp:align>left</wp:align>
          </wp:positionH>
          <wp:positionV relativeFrom="paragraph">
            <wp:posOffset>83820</wp:posOffset>
          </wp:positionV>
          <wp:extent cx="3273270" cy="1008000"/>
          <wp:effectExtent l="0" t="0" r="381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_grantholder_logo (3).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73270" cy="1008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A6"/>
    <w:rsid w:val="00052382"/>
    <w:rsid w:val="003C306B"/>
    <w:rsid w:val="003D4F1D"/>
    <w:rsid w:val="00405288"/>
    <w:rsid w:val="00407FA8"/>
    <w:rsid w:val="0054315E"/>
    <w:rsid w:val="006C2253"/>
    <w:rsid w:val="007C2BCD"/>
    <w:rsid w:val="007E39B7"/>
    <w:rsid w:val="009A3269"/>
    <w:rsid w:val="00AB1444"/>
    <w:rsid w:val="00BB70B7"/>
    <w:rsid w:val="00BF3AF1"/>
    <w:rsid w:val="00C4170F"/>
    <w:rsid w:val="00CD16FE"/>
    <w:rsid w:val="00CE6D66"/>
    <w:rsid w:val="00E050A6"/>
    <w:rsid w:val="00F8108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604344"/>
  <w15:docId w15:val="{C9DA45EC-B540-4E34-877E-D13B1951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FA2B3B"/>
  </w:style>
  <w:style w:type="character" w:styleId="Emphasis">
    <w:name w:val="Emphasis"/>
    <w:basedOn w:val="DefaultParagraphFont"/>
    <w:uiPriority w:val="20"/>
    <w:qFormat/>
    <w:rsid w:val="00A60935"/>
    <w:rPr>
      <w:i/>
      <w:iCs/>
    </w:rPr>
  </w:style>
  <w:style w:type="character" w:customStyle="1" w:styleId="BalloonTextChar">
    <w:name w:val="Balloon Text Char"/>
    <w:basedOn w:val="DefaultParagraphFont"/>
    <w:link w:val="BalloonText"/>
    <w:uiPriority w:val="99"/>
    <w:semiHidden/>
    <w:qFormat/>
    <w:rsid w:val="003063E9"/>
    <w:rPr>
      <w:rFonts w:ascii="Segoe UI" w:hAnsi="Segoe UI" w:cs="Segoe UI"/>
      <w:sz w:val="18"/>
      <w:szCs w:val="18"/>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3063E9"/>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6C2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253"/>
  </w:style>
  <w:style w:type="paragraph" w:styleId="Footer">
    <w:name w:val="footer"/>
    <w:basedOn w:val="Normal"/>
    <w:link w:val="FooterChar"/>
    <w:uiPriority w:val="99"/>
    <w:unhideWhenUsed/>
    <w:rsid w:val="006C2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53"/>
  </w:style>
  <w:style w:type="character" w:styleId="Hyperlink">
    <w:name w:val="Hyperlink"/>
    <w:basedOn w:val="DefaultParagraphFont"/>
    <w:uiPriority w:val="99"/>
    <w:unhideWhenUsed/>
    <w:rsid w:val="003D4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orfolkcommunitycollege.co.uk" TargetMode="External"/><Relationship Id="rId3" Type="http://schemas.openxmlformats.org/officeDocument/2006/relationships/settings" Target="settings.xml"/><Relationship Id="rId7" Type="http://schemas.openxmlformats.org/officeDocument/2006/relationships/hyperlink" Target="mailto:info@norfolkcommunitycoleg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09358-73A4-4D0D-AF28-431DE994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Fairtrade Foundation</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Galandzij</dc:creator>
  <dc:description/>
  <cp:lastModifiedBy>Stuart Jennings</cp:lastModifiedBy>
  <cp:revision>2</cp:revision>
  <dcterms:created xsi:type="dcterms:W3CDTF">2021-03-22T08:23:00Z</dcterms:created>
  <dcterms:modified xsi:type="dcterms:W3CDTF">2021-03-22T08:23:00Z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Fairtrade Foundation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